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064" w:rsidRDefault="00726064" w:rsidP="00726064">
      <w:pPr>
        <w:spacing w:before="100" w:beforeAutospacing="1" w:after="100" w:afterAutospacing="1" w:line="240" w:lineRule="auto"/>
        <w:outlineLvl w:val="1"/>
        <w:rPr>
          <w:rFonts w:ascii="Times New Roman" w:eastAsia="Times New Roman" w:hAnsi="Times New Roman" w:cs="Times New Roman"/>
          <w:b/>
          <w:bCs/>
          <w:sz w:val="36"/>
          <w:szCs w:val="36"/>
          <w:lang w:val="en-US"/>
        </w:rPr>
      </w:pPr>
      <w:r>
        <w:rPr>
          <w:rFonts w:ascii="Times New Roman" w:eastAsia="Times New Roman" w:hAnsi="Times New Roman" w:cs="Times New Roman"/>
          <w:b/>
          <w:bCs/>
          <w:noProof/>
          <w:sz w:val="36"/>
          <w:szCs w:val="36"/>
        </w:rPr>
        <w:drawing>
          <wp:inline distT="0" distB="0" distL="0" distR="0">
            <wp:extent cx="5274310" cy="5038533"/>
            <wp:effectExtent l="1905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srcRect/>
                    <a:stretch>
                      <a:fillRect/>
                    </a:stretch>
                  </pic:blipFill>
                  <pic:spPr bwMode="auto">
                    <a:xfrm>
                      <a:off x="0" y="0"/>
                      <a:ext cx="5274310" cy="5038533"/>
                    </a:xfrm>
                    <a:prstGeom prst="rect">
                      <a:avLst/>
                    </a:prstGeom>
                    <a:noFill/>
                    <a:ln w="9525">
                      <a:noFill/>
                      <a:miter lim="800000"/>
                      <a:headEnd/>
                      <a:tailEnd/>
                    </a:ln>
                  </pic:spPr>
                </pic:pic>
              </a:graphicData>
            </a:graphic>
          </wp:inline>
        </w:drawing>
      </w:r>
    </w:p>
    <w:p w:rsidR="00726064" w:rsidRPr="00726064" w:rsidRDefault="00726064" w:rsidP="00726064">
      <w:pPr>
        <w:spacing w:before="100" w:beforeAutospacing="1" w:after="100" w:afterAutospacing="1" w:line="240" w:lineRule="auto"/>
        <w:outlineLvl w:val="1"/>
        <w:rPr>
          <w:rFonts w:ascii="Times New Roman" w:eastAsia="Times New Roman" w:hAnsi="Times New Roman" w:cs="Times New Roman"/>
          <w:b/>
          <w:bCs/>
          <w:sz w:val="36"/>
          <w:szCs w:val="36"/>
        </w:rPr>
      </w:pPr>
      <w:r w:rsidRPr="00726064">
        <w:rPr>
          <w:rFonts w:ascii="Times New Roman" w:eastAsia="Times New Roman" w:hAnsi="Times New Roman" w:cs="Times New Roman"/>
          <w:b/>
          <w:bCs/>
          <w:sz w:val="36"/>
          <w:szCs w:val="36"/>
        </w:rPr>
        <w:t>E.E.O.I. | ΕΛΛΗΝΙΚΗ ΕΤΑΙΡΕΙΑ ΟΜΟΙΟΠΑΘΗΤΙΚΗΣ ΙΑΤΡΙΚΗΣ | ΚΛΑΣΣΙΚΗ ΟΜΟΙΟΠΑΘΗΤΙΚΗ</w:t>
      </w:r>
    </w:p>
    <w:p w:rsidR="00726064" w:rsidRPr="00726064" w:rsidRDefault="00726064" w:rsidP="007260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83739" cy="1296210"/>
            <wp:effectExtent l="19050" t="0" r="2761" b="0"/>
            <wp:docPr id="1" name="Picture 1" descr="Ελληνες Ομοιοπαθητικοί Γιατροί - Ε.Ε.Ο.Ι. - Κλασική Ομοιοπαθητικ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λληνες Ομοιοπαθητικοί Γιατροί - Ε.Ε.Ο.Ι. - Κλασική Ομοιοπαθητική"/>
                    <pic:cNvPicPr>
                      <a:picLocks noChangeAspect="1" noChangeArrowheads="1"/>
                    </pic:cNvPicPr>
                  </pic:nvPicPr>
                  <pic:blipFill>
                    <a:blip r:embed="rId7"/>
                    <a:srcRect/>
                    <a:stretch>
                      <a:fillRect/>
                    </a:stretch>
                  </pic:blipFill>
                  <pic:spPr bwMode="auto">
                    <a:xfrm>
                      <a:off x="0" y="0"/>
                      <a:ext cx="6287562" cy="1296999"/>
                    </a:xfrm>
                    <a:prstGeom prst="rect">
                      <a:avLst/>
                    </a:prstGeom>
                    <a:noFill/>
                    <a:ln w="9525">
                      <a:noFill/>
                      <a:miter lim="800000"/>
                      <a:headEnd/>
                      <a:tailEnd/>
                    </a:ln>
                  </pic:spPr>
                </pic:pic>
              </a:graphicData>
            </a:graphic>
          </wp:inline>
        </w:drawing>
      </w:r>
    </w:p>
    <w:p w:rsidR="00726064" w:rsidRPr="00726064" w:rsidRDefault="00726064" w:rsidP="00726064">
      <w:pPr>
        <w:spacing w:after="0" w:line="240" w:lineRule="auto"/>
        <w:rPr>
          <w:rFonts w:ascii="Times New Roman" w:eastAsia="Times New Roman" w:hAnsi="Times New Roman" w:cs="Times New Roman"/>
          <w:sz w:val="24"/>
          <w:szCs w:val="24"/>
        </w:rPr>
      </w:pPr>
      <w:hyperlink r:id="rId8" w:history="1">
        <w:r w:rsidRPr="00726064">
          <w:rPr>
            <w:rFonts w:ascii="Times New Roman" w:eastAsia="Times New Roman" w:hAnsi="Times New Roman" w:cs="Times New Roman"/>
            <w:color w:val="0000FF"/>
            <w:sz w:val="24"/>
            <w:szCs w:val="24"/>
            <w:u w:val="single"/>
          </w:rPr>
          <w:t>ΟΜΟΙΟΠΑΘΗΤΙΚΗ</w:t>
        </w:r>
      </w:hyperlink>
      <w:r w:rsidRPr="00726064">
        <w:rPr>
          <w:rFonts w:ascii="Times New Roman" w:eastAsia="Times New Roman" w:hAnsi="Times New Roman" w:cs="Times New Roman"/>
          <w:sz w:val="24"/>
          <w:szCs w:val="24"/>
        </w:rPr>
        <w:t xml:space="preserve"> </w:t>
      </w:r>
      <w:hyperlink r:id="rId9" w:history="1">
        <w:r w:rsidRPr="00726064">
          <w:rPr>
            <w:rFonts w:ascii="Times New Roman" w:eastAsia="Times New Roman" w:hAnsi="Times New Roman" w:cs="Times New Roman"/>
            <w:color w:val="0000FF"/>
            <w:sz w:val="24"/>
            <w:szCs w:val="24"/>
            <w:u w:val="single"/>
          </w:rPr>
          <w:t>ΕΡΩΤΗΣΕΙΣ- ΑΠΑΝΤΗΣΕΙΣ</w:t>
        </w:r>
      </w:hyperlink>
      <w:r w:rsidRPr="00726064">
        <w:rPr>
          <w:rFonts w:ascii="Times New Roman" w:eastAsia="Times New Roman" w:hAnsi="Times New Roman" w:cs="Times New Roman"/>
          <w:sz w:val="24"/>
          <w:szCs w:val="24"/>
        </w:rPr>
        <w:t xml:space="preserve"> </w:t>
      </w:r>
      <w:hyperlink r:id="rId10" w:history="1">
        <w:r w:rsidRPr="00726064">
          <w:rPr>
            <w:rFonts w:ascii="Times New Roman" w:eastAsia="Times New Roman" w:hAnsi="Times New Roman" w:cs="Times New Roman"/>
            <w:color w:val="0000FF"/>
            <w:sz w:val="24"/>
            <w:szCs w:val="24"/>
            <w:u w:val="single"/>
          </w:rPr>
          <w:t>ΑΡΘΡΑ</w:t>
        </w:r>
      </w:hyperlink>
      <w:r w:rsidRPr="00726064">
        <w:rPr>
          <w:rFonts w:ascii="Times New Roman" w:eastAsia="Times New Roman" w:hAnsi="Times New Roman" w:cs="Times New Roman"/>
          <w:sz w:val="24"/>
          <w:szCs w:val="24"/>
        </w:rPr>
        <w:t xml:space="preserve"> </w:t>
      </w:r>
      <w:hyperlink r:id="rId11" w:history="1">
        <w:r w:rsidRPr="00726064">
          <w:rPr>
            <w:rFonts w:ascii="Times New Roman" w:eastAsia="Times New Roman" w:hAnsi="Times New Roman" w:cs="Times New Roman"/>
            <w:color w:val="0000FF"/>
            <w:sz w:val="24"/>
            <w:szCs w:val="24"/>
            <w:u w:val="single"/>
          </w:rPr>
          <w:t>ΓΙΑΤΡΟΙ ΟΜΟΙΟΠΑΘΗΤΙΚΟΙ</w:t>
        </w:r>
      </w:hyperlink>
      <w:r w:rsidRPr="00726064">
        <w:rPr>
          <w:rFonts w:ascii="Times New Roman" w:eastAsia="Times New Roman" w:hAnsi="Times New Roman" w:cs="Times New Roman"/>
          <w:sz w:val="24"/>
          <w:szCs w:val="24"/>
        </w:rPr>
        <w:t xml:space="preserve"> </w:t>
      </w:r>
      <w:hyperlink r:id="rId12" w:history="1">
        <w:r w:rsidRPr="00726064">
          <w:rPr>
            <w:rFonts w:ascii="Times New Roman" w:eastAsia="Times New Roman" w:hAnsi="Times New Roman" w:cs="Times New Roman"/>
            <w:color w:val="0000FF"/>
            <w:sz w:val="24"/>
            <w:szCs w:val="24"/>
            <w:u w:val="single"/>
          </w:rPr>
          <w:t>ΕΚΠΑΙΔΕΥΣΗ</w:t>
        </w:r>
      </w:hyperlink>
      <w:r w:rsidRPr="00726064">
        <w:rPr>
          <w:rFonts w:ascii="Times New Roman" w:eastAsia="Times New Roman" w:hAnsi="Times New Roman" w:cs="Times New Roman"/>
          <w:sz w:val="24"/>
          <w:szCs w:val="24"/>
        </w:rPr>
        <w:t xml:space="preserve"> </w:t>
      </w:r>
      <w:hyperlink r:id="rId13" w:history="1">
        <w:r w:rsidRPr="00726064">
          <w:rPr>
            <w:rFonts w:ascii="Times New Roman" w:eastAsia="Times New Roman" w:hAnsi="Times New Roman" w:cs="Times New Roman"/>
            <w:color w:val="0000FF"/>
            <w:sz w:val="24"/>
            <w:szCs w:val="24"/>
            <w:u w:val="single"/>
          </w:rPr>
          <w:t>ΟΜΟΙΟΠΑΘΗΤΙΚΑ ΦΑΡΜΑΚΕΙΑ</w:t>
        </w:r>
      </w:hyperlink>
      <w:r w:rsidRPr="00726064">
        <w:rPr>
          <w:rFonts w:ascii="Times New Roman" w:eastAsia="Times New Roman" w:hAnsi="Times New Roman" w:cs="Times New Roman"/>
          <w:sz w:val="24"/>
          <w:szCs w:val="24"/>
        </w:rPr>
        <w:t xml:space="preserve"> </w:t>
      </w:r>
      <w:hyperlink r:id="rId14" w:history="1">
        <w:r w:rsidRPr="00726064">
          <w:rPr>
            <w:rFonts w:ascii="Times New Roman" w:eastAsia="Times New Roman" w:hAnsi="Times New Roman" w:cs="Times New Roman"/>
            <w:color w:val="0000FF"/>
            <w:sz w:val="24"/>
            <w:szCs w:val="24"/>
            <w:u w:val="single"/>
          </w:rPr>
          <w:t>ΒΙΝΤΕΟ</w:t>
        </w:r>
      </w:hyperlink>
      <w:r w:rsidRPr="00726064">
        <w:rPr>
          <w:rFonts w:ascii="Times New Roman" w:eastAsia="Times New Roman" w:hAnsi="Times New Roman" w:cs="Times New Roman"/>
          <w:sz w:val="24"/>
          <w:szCs w:val="24"/>
        </w:rPr>
        <w:t xml:space="preserve"> </w:t>
      </w:r>
      <w:hyperlink r:id="rId15" w:history="1">
        <w:r w:rsidRPr="00726064">
          <w:rPr>
            <w:rFonts w:ascii="Times New Roman" w:eastAsia="Times New Roman" w:hAnsi="Times New Roman" w:cs="Times New Roman"/>
            <w:color w:val="0000FF"/>
            <w:sz w:val="24"/>
            <w:szCs w:val="24"/>
            <w:u w:val="single"/>
          </w:rPr>
          <w:t>ΣΧΟΛΙΑ ΕΠΙΣΚΕΠΤΩΝ</w:t>
        </w:r>
      </w:hyperlink>
      <w:r w:rsidRPr="00726064">
        <w:rPr>
          <w:rFonts w:ascii="Times New Roman" w:eastAsia="Times New Roman" w:hAnsi="Times New Roman" w:cs="Times New Roman"/>
          <w:sz w:val="24"/>
          <w:szCs w:val="24"/>
        </w:rPr>
        <w:t xml:space="preserve"> </w:t>
      </w:r>
      <w:hyperlink r:id="rId16" w:history="1">
        <w:r w:rsidRPr="00726064">
          <w:rPr>
            <w:rFonts w:ascii="Times New Roman" w:eastAsia="Times New Roman" w:hAnsi="Times New Roman" w:cs="Times New Roman"/>
            <w:color w:val="0000FF"/>
            <w:sz w:val="24"/>
            <w:szCs w:val="24"/>
            <w:u w:val="single"/>
          </w:rPr>
          <w:t>ΕΠΙΚΟΙΝΩΝΙΑ</w:t>
        </w:r>
      </w:hyperlink>
      <w:r w:rsidRPr="00726064">
        <w:rPr>
          <w:rFonts w:ascii="Times New Roman" w:eastAsia="Times New Roman" w:hAnsi="Times New Roman" w:cs="Times New Roman"/>
          <w:sz w:val="24"/>
          <w:szCs w:val="24"/>
        </w:rPr>
        <w:t xml:space="preserve"> </w:t>
      </w:r>
    </w:p>
    <w:p w:rsidR="00726064" w:rsidRPr="00726064" w:rsidRDefault="00726064" w:rsidP="00726064">
      <w:pPr>
        <w:spacing w:after="0" w:line="240" w:lineRule="auto"/>
        <w:rPr>
          <w:rFonts w:ascii="Times New Roman" w:eastAsia="Times New Roman" w:hAnsi="Times New Roman" w:cs="Times New Roman"/>
          <w:sz w:val="24"/>
          <w:szCs w:val="24"/>
          <w:lang w:val="en-US"/>
        </w:rPr>
      </w:pPr>
    </w:p>
    <w:p w:rsidR="00726064" w:rsidRPr="00726064" w:rsidRDefault="00726064" w:rsidP="00726064">
      <w:pPr>
        <w:spacing w:before="100" w:beforeAutospacing="1" w:after="100" w:afterAutospacing="1" w:line="240" w:lineRule="auto"/>
        <w:jc w:val="center"/>
        <w:rPr>
          <w:rFonts w:ascii="Times New Roman" w:eastAsia="Times New Roman" w:hAnsi="Times New Roman" w:cs="Times New Roman"/>
          <w:sz w:val="24"/>
          <w:szCs w:val="24"/>
        </w:rPr>
      </w:pPr>
      <w:r w:rsidRPr="00726064">
        <w:rPr>
          <w:rFonts w:ascii="Times New Roman" w:eastAsia="Times New Roman" w:hAnsi="Times New Roman" w:cs="Times New Roman"/>
          <w:b/>
          <w:bCs/>
          <w:sz w:val="24"/>
          <w:szCs w:val="24"/>
        </w:rPr>
        <w:t>17o Πανελλήνιο Συνέδριο Ομοιοπαθητικής Ιατρικής - Μάρτιος 2016</w:t>
      </w:r>
    </w:p>
    <w:p w:rsidR="00726064" w:rsidRPr="00726064" w:rsidRDefault="00726064" w:rsidP="0072606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26064">
        <w:rPr>
          <w:rFonts w:ascii="Times New Roman" w:eastAsia="Times New Roman" w:hAnsi="Times New Roman" w:cs="Times New Roman"/>
          <w:b/>
          <w:bCs/>
          <w:kern w:val="36"/>
          <w:sz w:val="48"/>
          <w:szCs w:val="48"/>
        </w:rPr>
        <w:lastRenderedPageBreak/>
        <w:t>17o Πανελλήνιο Συνέδριο Ομοιοπαθητικής Ιατρικής</w:t>
      </w:r>
    </w:p>
    <w:p w:rsidR="00726064" w:rsidRPr="00726064" w:rsidRDefault="00726064" w:rsidP="00726064">
      <w:pPr>
        <w:spacing w:after="0"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br/>
        <w:t xml:space="preserve">Αθήνα 18-20 Μαρτίου 2016 </w:t>
      </w:r>
      <w:r w:rsidRPr="00726064">
        <w:rPr>
          <w:rFonts w:ascii="Times New Roman" w:eastAsia="Times New Roman" w:hAnsi="Times New Roman" w:cs="Times New Roman"/>
          <w:sz w:val="24"/>
          <w:szCs w:val="24"/>
        </w:rPr>
        <w:br/>
        <w:t xml:space="preserve">Ίδρυμα Μιχάλη Κακογιάννη (Πειραιώς 206, Ταύρος) </w:t>
      </w:r>
      <w:r w:rsidRPr="00726064">
        <w:rPr>
          <w:rFonts w:ascii="Times New Roman" w:eastAsia="Times New Roman" w:hAnsi="Times New Roman" w:cs="Times New Roman"/>
          <w:sz w:val="24"/>
          <w:szCs w:val="24"/>
        </w:rPr>
        <w:br/>
      </w:r>
      <w:r w:rsidRPr="00726064">
        <w:rPr>
          <w:rFonts w:ascii="Times New Roman" w:eastAsia="Times New Roman" w:hAnsi="Times New Roman" w:cs="Times New Roman"/>
          <w:b/>
          <w:bCs/>
          <w:sz w:val="24"/>
          <w:szCs w:val="24"/>
        </w:rPr>
        <w:t>«Υποστηρίζουμε την Υγεία, στηρίζουμε τον Ανθρωπο»</w:t>
      </w:r>
      <w:r w:rsidRPr="00726064">
        <w:rPr>
          <w:rFonts w:ascii="Times New Roman" w:eastAsia="Times New Roman" w:hAnsi="Times New Roman" w:cs="Times New Roman"/>
          <w:sz w:val="24"/>
          <w:szCs w:val="24"/>
        </w:rPr>
        <w:t xml:space="preserve"> </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t xml:space="preserve">Αγαπητοί συνάδελφοι και φίλοι, </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t xml:space="preserve">Όπως έχετε ήδη ενημερωθεί, το </w:t>
      </w:r>
      <w:r w:rsidRPr="00726064">
        <w:rPr>
          <w:rFonts w:ascii="Times New Roman" w:eastAsia="Times New Roman" w:hAnsi="Times New Roman" w:cs="Times New Roman"/>
          <w:b/>
          <w:bCs/>
          <w:sz w:val="24"/>
          <w:szCs w:val="24"/>
        </w:rPr>
        <w:t>17ο Πανελλήνιο Ομοιοπαθητικό Συνέδριο</w:t>
      </w:r>
      <w:r w:rsidRPr="00726064">
        <w:rPr>
          <w:rFonts w:ascii="Times New Roman" w:eastAsia="Times New Roman" w:hAnsi="Times New Roman" w:cs="Times New Roman"/>
          <w:sz w:val="24"/>
          <w:szCs w:val="24"/>
        </w:rPr>
        <w:t xml:space="preserve">, το οποίο διοργανώνει η Ελληνική Εταιρεία Ομοιοπαθητικής Ιατρικής, θα διεξαχθεί στις </w:t>
      </w:r>
      <w:r w:rsidRPr="00726064">
        <w:rPr>
          <w:rFonts w:ascii="Times New Roman" w:eastAsia="Times New Roman" w:hAnsi="Times New Roman" w:cs="Times New Roman"/>
          <w:b/>
          <w:bCs/>
          <w:sz w:val="24"/>
          <w:szCs w:val="24"/>
        </w:rPr>
        <w:t>18-20 Μαρτίου 2016</w:t>
      </w:r>
      <w:r w:rsidRPr="00726064">
        <w:rPr>
          <w:rFonts w:ascii="Times New Roman" w:eastAsia="Times New Roman" w:hAnsi="Times New Roman" w:cs="Times New Roman"/>
          <w:sz w:val="24"/>
          <w:szCs w:val="24"/>
        </w:rPr>
        <w:t xml:space="preserve">, στο « Ίδρυμα Μιχάλης Κακογιάννης» στην Αθήνα. Η σημαντική αυτή επιστημονική εκδήλωση, στην οποία θα συμμετέχει μεγάλος αριθμός ιατρών, οδοντιάτρων, κτηνιάτρων και φαρμακοποιών αλλά και επιστημόνων από τον ευρύτερο χώρο της Υγείας, τελεί </w:t>
      </w:r>
      <w:r w:rsidRPr="00726064">
        <w:rPr>
          <w:rFonts w:ascii="Times New Roman" w:eastAsia="Times New Roman" w:hAnsi="Times New Roman" w:cs="Times New Roman"/>
          <w:b/>
          <w:bCs/>
          <w:sz w:val="24"/>
          <w:szCs w:val="24"/>
        </w:rPr>
        <w:t>υπό την αιγίδα του Υπουργείου Υγείας και του ΙΣΑ</w:t>
      </w:r>
      <w:r w:rsidRPr="00726064">
        <w:rPr>
          <w:rFonts w:ascii="Times New Roman" w:eastAsia="Times New Roman" w:hAnsi="Times New Roman" w:cs="Times New Roman"/>
          <w:sz w:val="24"/>
          <w:szCs w:val="24"/>
        </w:rPr>
        <w:t xml:space="preserve">. Εκ μέρους της οργανωτικής και επιστημονικής επιτροπής, σας καλούμε όπως μας τιμήσετε με την παρουσία σας και την ενεργό συμμετοχή σας. Σας ευχαριστούμε για την αποστολή των εργασιών σας που ομολογουμένως είναι πολύ αξιόλογες και θα κριθούν από την Επιστημονική Επιτροπή. </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t xml:space="preserve">Στην τελετή έναρξης θα υπάρξουν ενδιαφέρουσες διαλέξεις για θέματα Υγείας από Πανεπιστημιακούς Καθηγητές. Επίσης θα τιμηθεί από την Ε.Ε.Ο.Ι. ο Αν. Καθ. Φαρμακολογίας κος Ιωάννης Παπαδόπουλος για την αμέριστη, πολύχρονη συμπαράστασή του στην Ομοιοπαθητική Ιατρική στην Ελλάδα. Η τελετή έναρξης θα κλείσει με μία ενδιαφέρουσα μουσική παρέμβαση που αξίζει να παρακολουθήσετε. </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t xml:space="preserve">Κατά την διάρκεια του συνεδρίου θα πραγματοποιηθούν διαλέξεις, ανακοινώσεις και στρογγυλές τράπεζες σε εξειδικευμένα θέματα Ομοιοπαθητικής Ιατρικής, οδοντιατρικής και φαρμακευτικής. Θα πραγματοποιηθεί τηλεδιάσκεψη με τον Καθηγητή Ομοιοπαθητικής Γεώργιο Βυθούλκα, ενώ θα λάβουν χώρα διαλέξεις από τους εξής διακεκριμένους ομιλητές από το εξωτερικό: Christiaan Mol-General Secretary ECHAMP (Πολιτική του Ομοιοπαθητικού φαρμάκου στην Ευρώπη), Martien Brands-General Secretary at GIRI (Μελέτες Ομοιοπαθητικής σε επιδημικές νόσους), Katharina Gaertner-DrMed IACH diploma of Classical Homeopathy (Μελέτες Ομοιοπαθητικής σε καρκινοπαθείς). Θα υπάρξουν επίσης, διαλέξεις και ειδική στρογγυλή τράπεζα που θα αφορούν στην ολιστική και ευρεία προσέγγιση του θέματος της Υγείας, από παράγοντες του Υπουργείου Υγείας. Μία δεύτερη στρογγυλή τράπεζα θα διερευνήσει το θεσμικό πλαίσιο της άσκησης Ομοιοπαθητικής στην Ελλάδα συγκριτικά και με τις πρόσφατες Ευρωπαϊκές εξελίξεις. Επίσης θα πραγματοποιηθεί παράλληλη δορυφορική συνεδρίαση ειδικά για τους Ομοιοπαθητικούς Φαρμακοποιούς με την ενεργό συμμετοχή της Ελληνικής Εταιρείας Ομοιοπαθητικών Φαρμακοποιών. </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29455" cy="2286000"/>
            <wp:effectExtent l="19050" t="0" r="4445" b="0"/>
            <wp:docPr id="3" name="Picture 3" descr="http://www.homeopathy.gr/images/logo_eeoi_syned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meopathy.gr/images/logo_eeoi_synedrio.jpg"/>
                    <pic:cNvPicPr>
                      <a:picLocks noChangeAspect="1" noChangeArrowheads="1"/>
                    </pic:cNvPicPr>
                  </pic:nvPicPr>
                  <pic:blipFill>
                    <a:blip r:embed="rId17"/>
                    <a:srcRect/>
                    <a:stretch>
                      <a:fillRect/>
                    </a:stretch>
                  </pic:blipFill>
                  <pic:spPr bwMode="auto">
                    <a:xfrm>
                      <a:off x="0" y="0"/>
                      <a:ext cx="4529455" cy="2286000"/>
                    </a:xfrm>
                    <a:prstGeom prst="rect">
                      <a:avLst/>
                    </a:prstGeom>
                    <a:noFill/>
                    <a:ln w="9525">
                      <a:noFill/>
                      <a:miter lim="800000"/>
                      <a:headEnd/>
                      <a:tailEnd/>
                    </a:ln>
                  </pic:spPr>
                </pic:pic>
              </a:graphicData>
            </a:graphic>
          </wp:inline>
        </w:drawing>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t xml:space="preserve">Τέλος την Κυριακή </w:t>
      </w:r>
      <w:r w:rsidRPr="00726064">
        <w:rPr>
          <w:rFonts w:ascii="Times New Roman" w:eastAsia="Times New Roman" w:hAnsi="Times New Roman" w:cs="Times New Roman"/>
          <w:b/>
          <w:bCs/>
          <w:sz w:val="24"/>
          <w:szCs w:val="24"/>
        </w:rPr>
        <w:t>20 Μαρτίου 2016, και ώρα 12.00 μμ</w:t>
      </w:r>
      <w:r w:rsidRPr="00726064">
        <w:rPr>
          <w:rFonts w:ascii="Times New Roman" w:eastAsia="Times New Roman" w:hAnsi="Times New Roman" w:cs="Times New Roman"/>
          <w:sz w:val="24"/>
          <w:szCs w:val="24"/>
        </w:rPr>
        <w:t xml:space="preserve">, το συνέδριό μας θα ανοίξει τις πόρτες του και θα πραγματοποιηθεί </w:t>
      </w:r>
      <w:r w:rsidRPr="00726064">
        <w:rPr>
          <w:rFonts w:ascii="Times New Roman" w:eastAsia="Times New Roman" w:hAnsi="Times New Roman" w:cs="Times New Roman"/>
          <w:b/>
          <w:bCs/>
          <w:sz w:val="24"/>
          <w:szCs w:val="24"/>
        </w:rPr>
        <w:t>ανοιχτή συζήτηση με το κοινό και τους δημοσιογράφους</w:t>
      </w:r>
      <w:r w:rsidRPr="00726064">
        <w:rPr>
          <w:rFonts w:ascii="Times New Roman" w:eastAsia="Times New Roman" w:hAnsi="Times New Roman" w:cs="Times New Roman"/>
          <w:sz w:val="24"/>
          <w:szCs w:val="24"/>
        </w:rPr>
        <w:t xml:space="preserve">, που θα συντονίζει δημοσιογράφος Ιατρικού ρεπορτάζ, ενώ στην συνέχεια θα λάβει χώρα η συζήτηση και κριτική των συμπερασμάτων του συνεδρίου από την Πρόεδρο της Επιστημονικής Επιτροπής Κυρία Αρώνη Κυριακή, Τακτική Καθηγήτρια Ιατρικής Σχολής Πανεπιστημίου Αθηνών. </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t xml:space="preserve">Αγαπητοί συνάδελφοι και φίλοι, προσβλέπουμε στην ενεργό συμμετοχή σας με τις εργασίες σας και την παρουσία σας στο 17ο Πανελλήνιο Ομοιοπαθητικό Συνέδριο που ετοιμάζουμε με πολύ αγάπη για την Ομοιοπαθητική Ιατρική. Θα θέλαμε να σας ζητήσουμε να μας τιμήσετε με την παρουσία σας τόσο στην τελετή έναρξης, όσο και κατά την διάρκεια των δύο επόμενων ημερών. </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t xml:space="preserve">Με εκτίμηση εκ μέρους της Οργανωτικής και Επιστημονικής Επιτροπής </w:t>
      </w:r>
    </w:p>
    <w:tbl>
      <w:tblPr>
        <w:tblW w:w="0" w:type="auto"/>
        <w:tblCellSpacing w:w="15" w:type="dxa"/>
        <w:tblCellMar>
          <w:top w:w="15" w:type="dxa"/>
          <w:left w:w="15" w:type="dxa"/>
          <w:bottom w:w="15" w:type="dxa"/>
          <w:right w:w="15" w:type="dxa"/>
        </w:tblCellMar>
        <w:tblLook w:val="04A0"/>
      </w:tblPr>
      <w:tblGrid>
        <w:gridCol w:w="4651"/>
        <w:gridCol w:w="2515"/>
      </w:tblGrid>
      <w:tr w:rsidR="00726064" w:rsidRPr="00726064" w:rsidTr="00726064">
        <w:trPr>
          <w:gridAfter w:val="1"/>
          <w:trHeight w:val="276"/>
          <w:tblCellSpacing w:w="15" w:type="dxa"/>
        </w:trPr>
        <w:tc>
          <w:tcPr>
            <w:tcW w:w="0" w:type="auto"/>
            <w:vMerge w:val="restart"/>
            <w:hideMark/>
          </w:tcPr>
          <w:p w:rsidR="00726064" w:rsidRPr="00726064" w:rsidRDefault="00726064" w:rsidP="0072606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26064">
              <w:rPr>
                <w:rFonts w:ascii="Times New Roman" w:eastAsia="Times New Roman" w:hAnsi="Times New Roman" w:cs="Times New Roman"/>
                <w:b/>
                <w:bCs/>
                <w:kern w:val="36"/>
                <w:sz w:val="48"/>
                <w:szCs w:val="48"/>
              </w:rPr>
              <w:t>Αναλυτικό πρόγραμμα</w:t>
            </w:r>
          </w:p>
          <w:p w:rsidR="00726064" w:rsidRPr="00726064" w:rsidRDefault="00726064" w:rsidP="007260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860040" cy="3987165"/>
                  <wp:effectExtent l="19050" t="0" r="0" b="0"/>
                  <wp:docPr id="4" name="Picture 4" descr="http://www.homeopathy.gr/images/programma_17.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meopathy.gr/images/programma_17.jpg">
                            <a:hlinkClick r:id="rId18" tgtFrame="&quot;_blank&quot;"/>
                          </pic:cNvPr>
                          <pic:cNvPicPr>
                            <a:picLocks noChangeAspect="1" noChangeArrowheads="1"/>
                          </pic:cNvPicPr>
                        </pic:nvPicPr>
                        <pic:blipFill>
                          <a:blip r:embed="rId19"/>
                          <a:srcRect/>
                          <a:stretch>
                            <a:fillRect/>
                          </a:stretch>
                        </pic:blipFill>
                        <pic:spPr bwMode="auto">
                          <a:xfrm>
                            <a:off x="0" y="0"/>
                            <a:ext cx="2860040" cy="3987165"/>
                          </a:xfrm>
                          <a:prstGeom prst="rect">
                            <a:avLst/>
                          </a:prstGeom>
                          <a:noFill/>
                          <a:ln w="9525">
                            <a:noFill/>
                            <a:miter lim="800000"/>
                            <a:headEnd/>
                            <a:tailEnd/>
                          </a:ln>
                        </pic:spPr>
                      </pic:pic>
                    </a:graphicData>
                  </a:graphic>
                </wp:inline>
              </w:drawing>
            </w:r>
          </w:p>
        </w:tc>
      </w:tr>
      <w:tr w:rsidR="00726064" w:rsidRPr="00726064" w:rsidTr="00726064">
        <w:trPr>
          <w:tblCellSpacing w:w="15" w:type="dxa"/>
        </w:trPr>
        <w:tc>
          <w:tcPr>
            <w:tcW w:w="0" w:type="auto"/>
            <w:vMerge/>
            <w:vAlign w:val="center"/>
            <w:hideMark/>
          </w:tcPr>
          <w:p w:rsidR="00726064" w:rsidRPr="00726064" w:rsidRDefault="00726064" w:rsidP="00726064">
            <w:pPr>
              <w:spacing w:after="0" w:line="240" w:lineRule="auto"/>
              <w:rPr>
                <w:rFonts w:ascii="Times New Roman" w:eastAsia="Times New Roman" w:hAnsi="Times New Roman" w:cs="Times New Roman"/>
                <w:sz w:val="24"/>
                <w:szCs w:val="24"/>
              </w:rPr>
            </w:pPr>
          </w:p>
        </w:tc>
        <w:tc>
          <w:tcPr>
            <w:tcW w:w="0" w:type="auto"/>
            <w:hideMark/>
          </w:tcPr>
          <w:p w:rsidR="00726064" w:rsidRPr="00726064" w:rsidRDefault="00726064" w:rsidP="0072606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26064">
              <w:rPr>
                <w:rFonts w:ascii="Times New Roman" w:eastAsia="Times New Roman" w:hAnsi="Times New Roman" w:cs="Times New Roman"/>
                <w:b/>
                <w:bCs/>
                <w:kern w:val="36"/>
                <w:sz w:val="48"/>
                <w:szCs w:val="48"/>
              </w:rPr>
              <w:t>Αφίσα</w:t>
            </w:r>
          </w:p>
          <w:p w:rsidR="00726064" w:rsidRPr="00726064" w:rsidRDefault="00726064" w:rsidP="007260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4940" cy="2019935"/>
                  <wp:effectExtent l="19050" t="0" r="3810" b="0"/>
                  <wp:docPr id="5" name="Picture 5" descr="http://www.homeopathy.gr/images/synedrio17_afisa_small.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meopathy.gr/images/synedrio17_afisa_small.jpg">
                            <a:hlinkClick r:id="rId20" tgtFrame="&quot;_blank&quot;"/>
                          </pic:cNvPr>
                          <pic:cNvPicPr>
                            <a:picLocks noChangeAspect="1" noChangeArrowheads="1"/>
                          </pic:cNvPicPr>
                        </pic:nvPicPr>
                        <pic:blipFill>
                          <a:blip r:embed="rId21"/>
                          <a:srcRect/>
                          <a:stretch>
                            <a:fillRect/>
                          </a:stretch>
                        </pic:blipFill>
                        <pic:spPr bwMode="auto">
                          <a:xfrm>
                            <a:off x="0" y="0"/>
                            <a:ext cx="1424940" cy="2019935"/>
                          </a:xfrm>
                          <a:prstGeom prst="rect">
                            <a:avLst/>
                          </a:prstGeom>
                          <a:noFill/>
                          <a:ln w="9525">
                            <a:noFill/>
                            <a:miter lim="800000"/>
                            <a:headEnd/>
                            <a:tailEnd/>
                          </a:ln>
                        </pic:spPr>
                      </pic:pic>
                    </a:graphicData>
                  </a:graphic>
                </wp:inline>
              </w:drawing>
            </w:r>
          </w:p>
          <w:p w:rsidR="00726064" w:rsidRPr="00726064" w:rsidRDefault="00726064" w:rsidP="0072606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26064">
              <w:rPr>
                <w:rFonts w:ascii="Times New Roman" w:eastAsia="Times New Roman" w:hAnsi="Times New Roman" w:cs="Times New Roman"/>
                <w:b/>
                <w:bCs/>
                <w:kern w:val="36"/>
                <w:sz w:val="48"/>
                <w:szCs w:val="48"/>
              </w:rPr>
              <w:t>Πρόσκληση</w:t>
            </w:r>
          </w:p>
          <w:p w:rsidR="00726064" w:rsidRPr="00726064" w:rsidRDefault="00726064" w:rsidP="007260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424940" cy="1945640"/>
                  <wp:effectExtent l="19050" t="0" r="3810" b="0"/>
                  <wp:docPr id="6" name="Picture 6" descr="http://www.homeopathy.gr/images/synedrio17_announcement_small.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meopathy.gr/images/synedrio17_announcement_small.jpg">
                            <a:hlinkClick r:id="rId22" tgtFrame="&quot;_blank&quot;"/>
                          </pic:cNvPr>
                          <pic:cNvPicPr>
                            <a:picLocks noChangeAspect="1" noChangeArrowheads="1"/>
                          </pic:cNvPicPr>
                        </pic:nvPicPr>
                        <pic:blipFill>
                          <a:blip r:embed="rId23"/>
                          <a:srcRect/>
                          <a:stretch>
                            <a:fillRect/>
                          </a:stretch>
                        </pic:blipFill>
                        <pic:spPr bwMode="auto">
                          <a:xfrm>
                            <a:off x="0" y="0"/>
                            <a:ext cx="1424940" cy="1945640"/>
                          </a:xfrm>
                          <a:prstGeom prst="rect">
                            <a:avLst/>
                          </a:prstGeom>
                          <a:noFill/>
                          <a:ln w="9525">
                            <a:noFill/>
                            <a:miter lim="800000"/>
                            <a:headEnd/>
                            <a:tailEnd/>
                          </a:ln>
                        </pic:spPr>
                      </pic:pic>
                    </a:graphicData>
                  </a:graphic>
                </wp:inline>
              </w:drawing>
            </w:r>
          </w:p>
        </w:tc>
      </w:tr>
    </w:tbl>
    <w:p w:rsidR="00726064" w:rsidRPr="00726064" w:rsidRDefault="00726064" w:rsidP="00726064">
      <w:pPr>
        <w:spacing w:before="100" w:beforeAutospacing="1" w:after="100" w:afterAutospacing="1" w:line="240" w:lineRule="auto"/>
        <w:outlineLvl w:val="1"/>
        <w:rPr>
          <w:rFonts w:ascii="Times New Roman" w:eastAsia="Times New Roman" w:hAnsi="Times New Roman" w:cs="Times New Roman"/>
          <w:b/>
          <w:bCs/>
          <w:sz w:val="36"/>
          <w:szCs w:val="36"/>
        </w:rPr>
      </w:pPr>
      <w:r w:rsidRPr="00726064">
        <w:rPr>
          <w:rFonts w:ascii="Times New Roman" w:eastAsia="Times New Roman" w:hAnsi="Times New Roman" w:cs="Times New Roman"/>
          <w:b/>
          <w:bCs/>
          <w:sz w:val="36"/>
          <w:szCs w:val="36"/>
        </w:rPr>
        <w:lastRenderedPageBreak/>
        <w:t>Πληροφορίες για την Εγγραφή</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highlight w:val="yellow"/>
        </w:rPr>
        <w:t>Το κόστος εγγραφής είναι 70 ευρώ.</w:t>
      </w:r>
      <w:r w:rsidRPr="00726064">
        <w:rPr>
          <w:rFonts w:ascii="Times New Roman" w:eastAsia="Times New Roman" w:hAnsi="Times New Roman" w:cs="Times New Roman"/>
          <w:sz w:val="24"/>
          <w:szCs w:val="24"/>
        </w:rPr>
        <w:t xml:space="preserve"> Η εγγραφή στο συνέδριο μπορεί να γίνει είτε την ημέρα προσέλευσης, είτε με την κατάθεση στο λογαριασμό της ΕΕΟΙ: </w:t>
      </w:r>
      <w:r w:rsidRPr="00726064">
        <w:rPr>
          <w:rFonts w:ascii="Times New Roman" w:eastAsia="Times New Roman" w:hAnsi="Times New Roman" w:cs="Times New Roman"/>
          <w:sz w:val="24"/>
          <w:szCs w:val="24"/>
        </w:rPr>
        <w:br/>
        <w:t xml:space="preserve">τράπεζα ΕUROBANK: 0026-0254-93-0100674572 </w:t>
      </w:r>
      <w:r w:rsidRPr="00726064">
        <w:rPr>
          <w:rFonts w:ascii="Times New Roman" w:eastAsia="Times New Roman" w:hAnsi="Times New Roman" w:cs="Times New Roman"/>
          <w:sz w:val="24"/>
          <w:szCs w:val="24"/>
        </w:rPr>
        <w:br/>
        <w:t xml:space="preserve">ΙΒΑΝ GR4502602540000930100674572 </w:t>
      </w:r>
      <w:r w:rsidRPr="00726064">
        <w:rPr>
          <w:rFonts w:ascii="Times New Roman" w:eastAsia="Times New Roman" w:hAnsi="Times New Roman" w:cs="Times New Roman"/>
          <w:sz w:val="24"/>
          <w:szCs w:val="24"/>
        </w:rPr>
        <w:br/>
        <w:t xml:space="preserve">Επικοινωνία με τη γραμματεία της ΕΕΟΙ στο 210-8237771 ώρες 10 - 2 μ.μ. ή στο 6934014165. </w:t>
      </w:r>
    </w:p>
    <w:p w:rsidR="00726064" w:rsidRPr="00726064" w:rsidRDefault="00726064" w:rsidP="00726064">
      <w:pPr>
        <w:spacing w:before="100" w:beforeAutospacing="1" w:after="100" w:afterAutospacing="1" w:line="240" w:lineRule="auto"/>
        <w:rPr>
          <w:rFonts w:ascii="Times New Roman" w:eastAsia="Times New Roman" w:hAnsi="Times New Roman" w:cs="Times New Roman"/>
          <w:sz w:val="24"/>
          <w:szCs w:val="24"/>
        </w:rPr>
      </w:pPr>
      <w:r w:rsidRPr="00726064">
        <w:rPr>
          <w:rFonts w:ascii="Times New Roman" w:eastAsia="Times New Roman" w:hAnsi="Times New Roman" w:cs="Times New Roman"/>
          <w:sz w:val="24"/>
          <w:szCs w:val="24"/>
        </w:rPr>
        <w:t xml:space="preserve">Το συνέδριο μπορούν να παρακολουθήσουν επαγγελματίες και φοιτητές σχολών που σχετίζονται με την υγεία. Θα δωθεί πιστοποιητικό παρακολούθησης μόνο σε γιατρούς/οδοντιάτρους/φαρμακοποιούς. Για την παρακολούθηση του συνεδρίου είναι απαραίτητη η ταυτότητα συλλόγου (ιατρικού, φαρμακευτικού, κλπ) ή πρόσφατου φοιτητικού πάσου. </w:t>
      </w:r>
    </w:p>
    <w:p w:rsidR="00726064" w:rsidRPr="00726064" w:rsidRDefault="00726064" w:rsidP="00726064">
      <w:pPr>
        <w:spacing w:before="100" w:beforeAutospacing="1" w:after="100" w:afterAutospacing="1" w:line="240" w:lineRule="auto"/>
        <w:outlineLvl w:val="1"/>
        <w:rPr>
          <w:rFonts w:ascii="Times New Roman" w:eastAsia="Times New Roman" w:hAnsi="Times New Roman" w:cs="Times New Roman"/>
          <w:b/>
          <w:bCs/>
          <w:sz w:val="36"/>
          <w:szCs w:val="36"/>
        </w:rPr>
      </w:pPr>
      <w:r w:rsidRPr="00726064">
        <w:rPr>
          <w:rFonts w:ascii="Times New Roman" w:eastAsia="Times New Roman" w:hAnsi="Times New Roman" w:cs="Times New Roman"/>
          <w:b/>
          <w:bCs/>
          <w:sz w:val="36"/>
          <w:szCs w:val="36"/>
        </w:rPr>
        <w:t>Χορηγοί:</w:t>
      </w:r>
    </w:p>
    <w:p w:rsidR="00726064" w:rsidRPr="00726064" w:rsidRDefault="00726064" w:rsidP="007260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3095" cy="605790"/>
            <wp:effectExtent l="19050" t="0" r="1905" b="0"/>
            <wp:docPr id="7" name="Picture 7" descr="http://www.homeopathy.gr/images/natura_2.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meopathy.gr/images/natura_2.jpg">
                      <a:hlinkClick r:id="rId24" tgtFrame="&quot;_blank&quot;"/>
                    </pic:cNvPr>
                    <pic:cNvPicPr>
                      <a:picLocks noChangeAspect="1" noChangeArrowheads="1"/>
                    </pic:cNvPicPr>
                  </pic:nvPicPr>
                  <pic:blipFill>
                    <a:blip r:embed="rId25"/>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8" name="Picture 8" descr="http://www.homeopathy.gr/images/apolloni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meopathy.gr/images/apollonian_2.jpg"/>
                    <pic:cNvPicPr>
                      <a:picLocks noChangeAspect="1" noChangeArrowheads="1"/>
                    </pic:cNvPicPr>
                  </pic:nvPicPr>
                  <pic:blipFill>
                    <a:blip r:embed="rId26"/>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9" name="Picture 9" descr="http://www.homeopathy.gr/images/lambert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meopathy.gr/images/lamberts_17.jpg"/>
                    <pic:cNvPicPr>
                      <a:picLocks noChangeAspect="1" noChangeArrowheads="1"/>
                    </pic:cNvPicPr>
                  </pic:nvPicPr>
                  <pic:blipFill>
                    <a:blip r:embed="rId27"/>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sidRPr="0072606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1903095" cy="605790"/>
            <wp:effectExtent l="19050" t="0" r="1905" b="0"/>
            <wp:docPr id="10" name="Picture 10" descr="http://www.homeopathy.gr/images/korr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meopathy.gr/images/korres_2.jpg"/>
                    <pic:cNvPicPr>
                      <a:picLocks noChangeAspect="1" noChangeArrowheads="1"/>
                    </pic:cNvPicPr>
                  </pic:nvPicPr>
                  <pic:blipFill>
                    <a:blip r:embed="rId28"/>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11" name="Picture 11" descr="http://www.homeopathy.gr/images/compa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meopathy.gr/images/compass_2.jpg"/>
                    <pic:cNvPicPr>
                      <a:picLocks noChangeAspect="1" noChangeArrowheads="1"/>
                    </pic:cNvPicPr>
                  </pic:nvPicPr>
                  <pic:blipFill>
                    <a:blip r:embed="rId29"/>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12" name="Picture 12" descr="http://www.homeopathy.gr/images/medic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meopathy.gr/images/medicum_2.jpg"/>
                    <pic:cNvPicPr>
                      <a:picLocks noChangeAspect="1" noChangeArrowheads="1"/>
                    </pic:cNvPicPr>
                  </pic:nvPicPr>
                  <pic:blipFill>
                    <a:blip r:embed="rId30"/>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sidRPr="0072606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3095" cy="605790"/>
            <wp:effectExtent l="19050" t="0" r="1905" b="0"/>
            <wp:docPr id="13" name="Picture 13" descr="http://www.homeopathy.gr/images/dou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meopathy.gr/images/douni_2.jpg"/>
                    <pic:cNvPicPr>
                      <a:picLocks noChangeAspect="1" noChangeArrowheads="1"/>
                    </pic:cNvPicPr>
                  </pic:nvPicPr>
                  <pic:blipFill>
                    <a:blip r:embed="rId31"/>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14" name="Picture 14" descr="http://www.homeopathy.gr/images/itfor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meopathy.gr/images/itforce_2.jpg"/>
                    <pic:cNvPicPr>
                      <a:picLocks noChangeAspect="1" noChangeArrowheads="1"/>
                    </pic:cNvPicPr>
                  </pic:nvPicPr>
                  <pic:blipFill>
                    <a:blip r:embed="rId32"/>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15" name="Picture 15" descr="http://www.homeopathy.gr/images/Interameric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meopathy.gr/images/Interamerican_2.jpg"/>
                    <pic:cNvPicPr>
                      <a:picLocks noChangeAspect="1" noChangeArrowheads="1"/>
                    </pic:cNvPicPr>
                  </pic:nvPicPr>
                  <pic:blipFill>
                    <a:blip r:embed="rId33"/>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sidRPr="0072606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3095" cy="605790"/>
            <wp:effectExtent l="19050" t="0" r="1905" b="0"/>
            <wp:docPr id="16" name="Picture 16" descr="http://www.homeopathy.gr/images/apivi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omeopathy.gr/images/apivita_2.jpg"/>
                    <pic:cNvPicPr>
                      <a:picLocks noChangeAspect="1" noChangeArrowheads="1"/>
                    </pic:cNvPicPr>
                  </pic:nvPicPr>
                  <pic:blipFill>
                    <a:blip r:embed="rId34"/>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17" name="Picture 17" descr="http://www.homeopathy.gr/images/ic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meopathy.gr/images/icp_2.jpg"/>
                    <pic:cNvPicPr>
                      <a:picLocks noChangeAspect="1" noChangeArrowheads="1"/>
                    </pic:cNvPicPr>
                  </pic:nvPicPr>
                  <pic:blipFill>
                    <a:blip r:embed="rId35"/>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18" name="Picture 18" descr="http://www.homeopathy.gr/images/frezyder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meopathy.gr/images/frezyderm_2.jpg"/>
                    <pic:cNvPicPr>
                      <a:picLocks noChangeAspect="1" noChangeArrowheads="1"/>
                    </pic:cNvPicPr>
                  </pic:nvPicPr>
                  <pic:blipFill>
                    <a:blip r:embed="rId36"/>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sidRPr="0072606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3095" cy="605790"/>
            <wp:effectExtent l="19050" t="0" r="1905" b="0"/>
            <wp:docPr id="19" name="Picture 19" descr="http://www.homeopathy.gr/images/armat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omeopathy.gr/images/armatura_2.jpg"/>
                    <pic:cNvPicPr>
                      <a:picLocks noChangeAspect="1" noChangeArrowheads="1"/>
                    </pic:cNvPicPr>
                  </pic:nvPicPr>
                  <pic:blipFill>
                    <a:blip r:embed="rId37"/>
                    <a:srcRect/>
                    <a:stretch>
                      <a:fillRect/>
                    </a:stretch>
                  </pic:blipFill>
                  <pic:spPr bwMode="auto">
                    <a:xfrm>
                      <a:off x="0" y="0"/>
                      <a:ext cx="1903095" cy="6057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03095" cy="605790"/>
            <wp:effectExtent l="19050" t="0" r="1905" b="0"/>
            <wp:docPr id="20" name="Picture 20" descr="http://www.homeopathy.gr/images/johnno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omeopathy.gr/images/johnnoa_2.jpg"/>
                    <pic:cNvPicPr>
                      <a:picLocks noChangeAspect="1" noChangeArrowheads="1"/>
                    </pic:cNvPicPr>
                  </pic:nvPicPr>
                  <pic:blipFill>
                    <a:blip r:embed="rId38"/>
                    <a:srcRect/>
                    <a:stretch>
                      <a:fillRect/>
                    </a:stretch>
                  </pic:blipFill>
                  <pic:spPr bwMode="auto">
                    <a:xfrm>
                      <a:off x="0" y="0"/>
                      <a:ext cx="1903095" cy="605790"/>
                    </a:xfrm>
                    <a:prstGeom prst="rect">
                      <a:avLst/>
                    </a:prstGeom>
                    <a:noFill/>
                    <a:ln w="9525">
                      <a:noFill/>
                      <a:miter lim="800000"/>
                      <a:headEnd/>
                      <a:tailEnd/>
                    </a:ln>
                  </pic:spPr>
                </pic:pic>
              </a:graphicData>
            </a:graphic>
          </wp:inline>
        </w:drawing>
      </w:r>
    </w:p>
    <w:p w:rsidR="0093140C" w:rsidRDefault="0093140C"/>
    <w:sectPr w:rsidR="0093140C">
      <w:footerReference w:type="default" r:id="rId3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40C" w:rsidRDefault="0093140C" w:rsidP="00726064">
      <w:pPr>
        <w:spacing w:after="0" w:line="240" w:lineRule="auto"/>
      </w:pPr>
      <w:r>
        <w:separator/>
      </w:r>
    </w:p>
  </w:endnote>
  <w:endnote w:type="continuationSeparator" w:id="1">
    <w:p w:rsidR="0093140C" w:rsidRDefault="0093140C" w:rsidP="00726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394"/>
      <w:docPartObj>
        <w:docPartGallery w:val="Page Numbers (Bottom of Page)"/>
        <w:docPartUnique/>
      </w:docPartObj>
    </w:sdtPr>
    <w:sdtContent>
      <w:p w:rsidR="00726064" w:rsidRDefault="00726064">
        <w:pPr>
          <w:pStyle w:val="Footer"/>
          <w:jc w:val="right"/>
        </w:pPr>
        <w:fldSimple w:instr=" PAGE   \* MERGEFORMAT ">
          <w:r>
            <w:rPr>
              <w:noProof/>
            </w:rPr>
            <w:t>2</w:t>
          </w:r>
        </w:fldSimple>
      </w:p>
    </w:sdtContent>
  </w:sdt>
  <w:p w:rsidR="00726064" w:rsidRDefault="007260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40C" w:rsidRDefault="0093140C" w:rsidP="00726064">
      <w:pPr>
        <w:spacing w:after="0" w:line="240" w:lineRule="auto"/>
      </w:pPr>
      <w:r>
        <w:separator/>
      </w:r>
    </w:p>
  </w:footnote>
  <w:footnote w:type="continuationSeparator" w:id="1">
    <w:p w:rsidR="0093140C" w:rsidRDefault="0093140C" w:rsidP="007260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726064"/>
    <w:rsid w:val="00726064"/>
    <w:rsid w:val="009314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260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260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0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2606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726064"/>
    <w:rPr>
      <w:color w:val="0000FF"/>
      <w:u w:val="single"/>
    </w:rPr>
  </w:style>
  <w:style w:type="paragraph" w:styleId="NormalWeb">
    <w:name w:val="Normal (Web)"/>
    <w:basedOn w:val="Normal"/>
    <w:uiPriority w:val="99"/>
    <w:semiHidden/>
    <w:unhideWhenUsed/>
    <w:rsid w:val="007260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6064"/>
    <w:rPr>
      <w:b/>
      <w:bCs/>
    </w:rPr>
  </w:style>
  <w:style w:type="paragraph" w:styleId="BalloonText">
    <w:name w:val="Balloon Text"/>
    <w:basedOn w:val="Normal"/>
    <w:link w:val="BalloonTextChar"/>
    <w:uiPriority w:val="99"/>
    <w:semiHidden/>
    <w:unhideWhenUsed/>
    <w:rsid w:val="00726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064"/>
    <w:rPr>
      <w:rFonts w:ascii="Tahoma" w:hAnsi="Tahoma" w:cs="Tahoma"/>
      <w:sz w:val="16"/>
      <w:szCs w:val="16"/>
    </w:rPr>
  </w:style>
  <w:style w:type="paragraph" w:styleId="Header">
    <w:name w:val="header"/>
    <w:basedOn w:val="Normal"/>
    <w:link w:val="HeaderChar"/>
    <w:uiPriority w:val="99"/>
    <w:semiHidden/>
    <w:unhideWhenUsed/>
    <w:rsid w:val="0072606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26064"/>
  </w:style>
  <w:style w:type="paragraph" w:styleId="Footer">
    <w:name w:val="footer"/>
    <w:basedOn w:val="Normal"/>
    <w:link w:val="FooterChar"/>
    <w:uiPriority w:val="99"/>
    <w:unhideWhenUsed/>
    <w:rsid w:val="0072606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6064"/>
  </w:style>
</w:styles>
</file>

<file path=word/webSettings.xml><?xml version="1.0" encoding="utf-8"?>
<w:webSettings xmlns:r="http://schemas.openxmlformats.org/officeDocument/2006/relationships" xmlns:w="http://schemas.openxmlformats.org/wordprocessingml/2006/main">
  <w:divs>
    <w:div w:id="102767661">
      <w:bodyDiv w:val="1"/>
      <w:marLeft w:val="0"/>
      <w:marRight w:val="0"/>
      <w:marTop w:val="0"/>
      <w:marBottom w:val="0"/>
      <w:divBdr>
        <w:top w:val="none" w:sz="0" w:space="0" w:color="auto"/>
        <w:left w:val="none" w:sz="0" w:space="0" w:color="auto"/>
        <w:bottom w:val="none" w:sz="0" w:space="0" w:color="auto"/>
        <w:right w:val="none" w:sz="0" w:space="0" w:color="auto"/>
      </w:divBdr>
      <w:divsChild>
        <w:div w:id="1419715146">
          <w:marLeft w:val="0"/>
          <w:marRight w:val="0"/>
          <w:marTop w:val="0"/>
          <w:marBottom w:val="0"/>
          <w:divBdr>
            <w:top w:val="none" w:sz="0" w:space="0" w:color="auto"/>
            <w:left w:val="none" w:sz="0" w:space="0" w:color="auto"/>
            <w:bottom w:val="none" w:sz="0" w:space="0" w:color="auto"/>
            <w:right w:val="none" w:sz="0" w:space="0" w:color="auto"/>
          </w:divBdr>
        </w:div>
        <w:div w:id="369185802">
          <w:marLeft w:val="0"/>
          <w:marRight w:val="0"/>
          <w:marTop w:val="0"/>
          <w:marBottom w:val="0"/>
          <w:divBdr>
            <w:top w:val="none" w:sz="0" w:space="0" w:color="auto"/>
            <w:left w:val="none" w:sz="0" w:space="0" w:color="auto"/>
            <w:bottom w:val="none" w:sz="0" w:space="0" w:color="auto"/>
            <w:right w:val="none" w:sz="0" w:space="0" w:color="auto"/>
          </w:divBdr>
        </w:div>
        <w:div w:id="1665281487">
          <w:marLeft w:val="0"/>
          <w:marRight w:val="0"/>
          <w:marTop w:val="0"/>
          <w:marBottom w:val="0"/>
          <w:divBdr>
            <w:top w:val="none" w:sz="0" w:space="0" w:color="auto"/>
            <w:left w:val="none" w:sz="0" w:space="0" w:color="auto"/>
            <w:bottom w:val="none" w:sz="0" w:space="0" w:color="auto"/>
            <w:right w:val="none" w:sz="0" w:space="0" w:color="auto"/>
          </w:divBdr>
          <w:divsChild>
            <w:div w:id="7200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meopathy.gr/" TargetMode="External"/><Relationship Id="rId13" Type="http://schemas.openxmlformats.org/officeDocument/2006/relationships/hyperlink" Target="http://www.homeopathy.gr/pharmacies.php" TargetMode="External"/><Relationship Id="rId18" Type="http://schemas.openxmlformats.org/officeDocument/2006/relationships/hyperlink" Target="http://www.homeopathy.gr/files/synedrio-omoiopathitiki-2016.pdf" TargetMode="External"/><Relationship Id="rId26" Type="http://schemas.openxmlformats.org/officeDocument/2006/relationships/image" Target="media/image8.jpe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5.jpeg"/><Relationship Id="rId34"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hyperlink" Target="http://www.homeopathy.gr/ekped.htm"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hyperlink" Target="http://www.homeopathy.gr/contact.html" TargetMode="External"/><Relationship Id="rId20" Type="http://schemas.openxmlformats.org/officeDocument/2006/relationships/hyperlink" Target="http://www.homeopathy.gr/images/synedrio17_afisa.jpg"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omeopathy.gr/doctors-homeopaths.shtml" TargetMode="External"/><Relationship Id="rId24" Type="http://schemas.openxmlformats.org/officeDocument/2006/relationships/hyperlink" Target="http://www.naturanrg.gr/"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homeopathy.gr/homeopathy/comments.shtml"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www.homeopathy.gr/homgr.htm" TargetMode="External"/><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hyperlink" Target="http://www.homeopathy.gr/homgreek.htm" TargetMode="External"/><Relationship Id="rId14" Type="http://schemas.openxmlformats.org/officeDocument/2006/relationships/hyperlink" Target="http://www.homeopathy.gr/video.shtml" TargetMode="External"/><Relationship Id="rId22" Type="http://schemas.openxmlformats.org/officeDocument/2006/relationships/hyperlink" Target="http://www.homeopathy.gr/images/synedrio17_announcement.jpg"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754</Words>
  <Characters>4077</Characters>
  <Application>Microsoft Office Word</Application>
  <DocSecurity>0</DocSecurity>
  <Lines>33</Lines>
  <Paragraphs>9</Paragraphs>
  <ScaleCrop>false</ScaleCrop>
  <Company/>
  <LinksUpToDate>false</LinksUpToDate>
  <CharactersWithSpaces>4822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stefanos</dc:creator>
  <cp:keywords/>
  <dc:description/>
  <cp:lastModifiedBy>stefanos</cp:lastModifiedBy>
  <cp:revision>2</cp:revision>
  <dcterms:created xsi:type="dcterms:W3CDTF">2016-03-17T22:12:00Z</dcterms:created>
  <dcterms:modified xsi:type="dcterms:W3CDTF">2016-03-17T22:13:00Z</dcterms:modified>
</cp:coreProperties>
</file>